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36"/>
        <w:tblW w:w="9436" w:type="dxa"/>
        <w:tblLook w:val="0000" w:firstRow="0" w:lastRow="0" w:firstColumn="0" w:lastColumn="0" w:noHBand="0" w:noVBand="0"/>
      </w:tblPr>
      <w:tblGrid>
        <w:gridCol w:w="4034"/>
        <w:gridCol w:w="1496"/>
        <w:gridCol w:w="3906"/>
      </w:tblGrid>
      <w:tr w:rsidR="0052726D" w:rsidRPr="00605AF6" w14:paraId="7B3F3FAC" w14:textId="77777777" w:rsidTr="00E002CF">
        <w:trPr>
          <w:trHeight w:val="1059"/>
        </w:trPr>
        <w:tc>
          <w:tcPr>
            <w:tcW w:w="4034" w:type="dxa"/>
            <w:tcBorders>
              <w:bottom w:val="triple" w:sz="4" w:space="0" w:color="auto"/>
            </w:tcBorders>
          </w:tcPr>
          <w:p w14:paraId="60CB1CBC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БАШКОРТОСТАН РЕСПУБЛИКА</w:t>
            </w:r>
            <w:r w:rsidRPr="00605AF6">
              <w:rPr>
                <w:rFonts w:ascii="Times New Roman" w:hAnsi="Times New Roman"/>
                <w:lang w:val="en-US"/>
              </w:rPr>
              <w:t>h</w:t>
            </w:r>
            <w:r w:rsidRPr="00605AF6">
              <w:rPr>
                <w:rFonts w:ascii="Times New Roman" w:hAnsi="Times New Roman"/>
              </w:rPr>
              <w:t>Ы БЛАГОВЕЩЕН РАЙОНЫ</w:t>
            </w:r>
          </w:p>
          <w:p w14:paraId="6B1A5354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МУНИЦИПАЛЬ РАЙОНЫНЫҢ</w:t>
            </w:r>
          </w:p>
          <w:p w14:paraId="6BFBA118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ВОЛКОВ</w:t>
            </w:r>
          </w:p>
          <w:p w14:paraId="2F5FFEFF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АУЫЛ СОВЕТЫ</w:t>
            </w:r>
          </w:p>
          <w:p w14:paraId="10C6380F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АУЫЛ БИЛӘМӘҺЕ ХАКИМИӘТЕ</w:t>
            </w:r>
          </w:p>
        </w:tc>
        <w:tc>
          <w:tcPr>
            <w:tcW w:w="1496" w:type="dxa"/>
            <w:tcBorders>
              <w:bottom w:val="triple" w:sz="4" w:space="0" w:color="auto"/>
            </w:tcBorders>
          </w:tcPr>
          <w:p w14:paraId="1F614C80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6" w:type="dxa"/>
            <w:tcBorders>
              <w:bottom w:val="triple" w:sz="4" w:space="0" w:color="auto"/>
            </w:tcBorders>
          </w:tcPr>
          <w:p w14:paraId="72C0950D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АДМИНИСТРАЦИЯ СЕЛЬСКОГО ПОСЕЛЕНИЯ ВОЛКОВСКИЙ СЕЛЬСОВЕТ</w:t>
            </w:r>
          </w:p>
          <w:p w14:paraId="612309A8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</w:rPr>
            </w:pPr>
            <w:r w:rsidRPr="00605AF6"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14:paraId="18366EA4" w14:textId="77777777" w:rsidR="0052726D" w:rsidRPr="00605AF6" w:rsidRDefault="0052726D" w:rsidP="00E002CF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605AF6">
              <w:rPr>
                <w:rFonts w:ascii="Times New Roman" w:hAnsi="Times New Roman"/>
              </w:rPr>
              <w:t>РЕСПУБЛИКИ БАШКОРТОСТАН</w:t>
            </w:r>
          </w:p>
        </w:tc>
      </w:tr>
    </w:tbl>
    <w:p w14:paraId="447AAF3B" w14:textId="77777777" w:rsidR="0052726D" w:rsidRPr="00605AF6" w:rsidRDefault="0052726D" w:rsidP="00527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05AF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27310A" wp14:editId="25912367">
            <wp:simplePos x="0" y="0"/>
            <wp:positionH relativeFrom="column">
              <wp:posOffset>2682240</wp:posOffset>
            </wp:positionH>
            <wp:positionV relativeFrom="page">
              <wp:posOffset>285750</wp:posOffset>
            </wp:positionV>
            <wp:extent cx="590550" cy="695325"/>
            <wp:effectExtent l="0" t="0" r="0" b="9525"/>
            <wp:wrapTight wrapText="bothSides">
              <wp:wrapPolygon edited="0">
                <wp:start x="0" y="0"/>
                <wp:lineTo x="0" y="20712"/>
                <wp:lineTo x="9058" y="21304"/>
                <wp:lineTo x="11845" y="21304"/>
                <wp:lineTo x="20903" y="20712"/>
                <wp:lineTo x="20903" y="0"/>
                <wp:lineTo x="0" y="0"/>
              </wp:wrapPolygon>
            </wp:wrapTight>
            <wp:docPr id="1" name="Рисунок 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gov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AF6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05AF6">
        <w:rPr>
          <w:rFonts w:ascii="Times New Roman" w:hAnsi="Times New Roman"/>
          <w:b/>
          <w:sz w:val="28"/>
          <w:szCs w:val="28"/>
        </w:rPr>
        <w:t xml:space="preserve">  </w:t>
      </w:r>
      <w:r w:rsidRPr="00605AF6">
        <w:rPr>
          <w:rFonts w:ascii="Times New Roman" w:hAnsi="Times New Roman" w:cs="Times New Roman"/>
          <w:b/>
          <w:sz w:val="28"/>
          <w:szCs w:val="28"/>
        </w:rPr>
        <w:t>ҠАРАР                                                      ПОСТАНОВЛЕНИЕ</w:t>
      </w:r>
    </w:p>
    <w:p w14:paraId="31A14D1E" w14:textId="77777777" w:rsidR="0052726D" w:rsidRDefault="0052726D" w:rsidP="00527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41833D8" w14:textId="77777777" w:rsidR="00D35D76" w:rsidRPr="00605AF6" w:rsidRDefault="00D35D76" w:rsidP="00527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89A4EE" w14:textId="40423263" w:rsidR="0052726D" w:rsidRPr="00605AF6" w:rsidRDefault="0052726D" w:rsidP="00527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B7C0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A347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AB7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й.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№</w:t>
      </w:r>
      <w:r w:rsidR="00AB7C0D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605A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7C0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A347E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AB7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05AF6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14:paraId="5E8938E4" w14:textId="77777777" w:rsidR="00440926" w:rsidRDefault="0044092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87B89" w14:textId="77777777" w:rsidR="00D35D76" w:rsidRDefault="00D35D7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82883" w14:textId="77777777" w:rsidR="00D35D76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</w:t>
      </w:r>
      <w:r w:rsidR="00F10525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8749CC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2726D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</w:t>
      </w:r>
      <w:r w:rsidR="008749CC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749CC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Благовещенский район</w:t>
      </w:r>
      <w:r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86F916" w14:textId="77777777" w:rsidR="00D14FA0" w:rsidRPr="00D35D76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14:paraId="290EB67B" w14:textId="77777777" w:rsidR="00D14FA0" w:rsidRPr="00D14FA0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B5F55" w14:textId="77777777" w:rsidR="00D35D76" w:rsidRPr="00D14FA0" w:rsidRDefault="00D35D76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500C3" w14:textId="77777777" w:rsidR="0052726D" w:rsidRDefault="008749CC" w:rsidP="0052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49CC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исполнение Указа Президента Республики Башкортостан о</w:t>
      </w:r>
      <w:r w:rsid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19 августа 2010 года №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</w:t>
      </w:r>
      <w:r w:rsidRPr="008749CC">
        <w:rPr>
          <w:rFonts w:ascii="Times New Roman" w:hAnsi="Times New Roman"/>
          <w:sz w:val="28"/>
          <w:szCs w:val="28"/>
        </w:rPr>
        <w:t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14FA0" w:rsidRPr="00D14FA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5272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Волковский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Благовещенский</w:t>
      </w:r>
      <w:r w:rsidR="00D14FA0" w:rsidRPr="00D14F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район </w:t>
      </w:r>
      <w:r w:rsidR="00D14FA0"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Башкортостан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6FB4494" w14:textId="77777777" w:rsidR="00D14FA0" w:rsidRPr="00F10525" w:rsidRDefault="00D14FA0" w:rsidP="0052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726D" w:rsidRPr="0052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т:</w:t>
      </w:r>
    </w:p>
    <w:p w14:paraId="5082D8D3" w14:textId="77777777"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 Администрации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 сельсовет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 (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№1).</w:t>
      </w:r>
    </w:p>
    <w:p w14:paraId="46C5088B" w14:textId="77777777" w:rsidR="00F10525" w:rsidRDefault="00F10525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Благовещенский район 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726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409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2726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r w:rsidR="005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</w:t>
      </w:r>
      <w:r w:rsidRP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утратившим силу. </w:t>
      </w:r>
    </w:p>
    <w:p w14:paraId="0FE599EF" w14:textId="77777777" w:rsidR="00F10525" w:rsidRPr="00F10525" w:rsidRDefault="00F10525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сельского поселения </w:t>
      </w:r>
      <w:r w:rsidR="005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в сети Интернет.</w:t>
      </w:r>
    </w:p>
    <w:p w14:paraId="764F2CB4" w14:textId="77777777" w:rsidR="00D14FA0" w:rsidRPr="00D14FA0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F10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72EF26" w14:textId="77777777"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D6517" w14:textId="77777777" w:rsidR="00D35D76" w:rsidRDefault="00D35D76" w:rsidP="00F10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BE67E" w14:textId="77777777" w:rsidR="00D14FA0" w:rsidRPr="00D14FA0" w:rsidRDefault="00D14FA0" w:rsidP="00F10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364006" w14:textId="77777777" w:rsidR="00F10525" w:rsidRDefault="00F10525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14FA0" w:rsidRP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726D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 Карамова</w:t>
      </w:r>
    </w:p>
    <w:p w14:paraId="7D42EE42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B5024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39CA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BC383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85D39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D0502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60B7F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3E4F2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01A3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2AF5E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E8B3B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0275C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2AE7D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CE8D9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D94FD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984AE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3C7BA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ED1A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20A09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7E465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1CA75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0ED8D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62E96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60DC7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B6A9A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57196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34096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1A410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FF765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2A1A8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053D7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D4695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99620" w14:textId="77777777" w:rsidR="00D35D76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114DA" w14:textId="77777777" w:rsidR="00D35D76" w:rsidRPr="003F5393" w:rsidRDefault="00D35D76" w:rsidP="003F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9D71E" w14:textId="77777777" w:rsidR="00D14FA0" w:rsidRPr="00D14FA0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FE97A1" w14:textId="77777777" w:rsidR="0052726D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540BCD89" w14:textId="77777777" w:rsidR="00D14FA0" w:rsidRPr="00D14FA0" w:rsidRDefault="0052726D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Волковский сельсовет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D8D6A3" w14:textId="77777777"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14:paraId="10AF0B34" w14:textId="77777777" w:rsidR="00D14FA0" w:rsidRPr="00D14FA0" w:rsidRDefault="00F10525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Благовещенский</w:t>
      </w:r>
      <w:r w:rsidR="00D14FA0"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</w:p>
    <w:p w14:paraId="264D7128" w14:textId="7BB333C5"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от </w:t>
      </w:r>
      <w:r w:rsidR="00AB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июля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B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D76"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D35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B7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14:paraId="03FAC5E8" w14:textId="77777777"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86F580" w14:textId="77777777" w:rsid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850D63" w14:textId="77777777" w:rsidR="00D35D76" w:rsidRPr="00D14FA0" w:rsidRDefault="00D35D76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5F594C" w14:textId="77777777" w:rsidR="00D14FA0" w:rsidRPr="00D35D76" w:rsidRDefault="00D35D76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35D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ПОЛОЖЕНИЕ</w:t>
      </w:r>
    </w:p>
    <w:p w14:paraId="35F17347" w14:textId="77777777" w:rsidR="00D14FA0" w:rsidRPr="00D35D76" w:rsidRDefault="00D14FA0" w:rsidP="00C32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35D7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="00F10525" w:rsidRPr="00D35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0525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52726D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Волковский</w:t>
      </w:r>
      <w:r w:rsidR="00F10525" w:rsidRPr="00D35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14:paraId="0AE04D41" w14:textId="77777777" w:rsidR="00D14FA0" w:rsidRPr="00C32A00" w:rsidRDefault="00D14FA0" w:rsidP="00C32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005DA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C32A00">
        <w:rPr>
          <w:color w:val="444444"/>
          <w:sz w:val="28"/>
          <w:szCs w:val="28"/>
        </w:rPr>
        <w:t>1</w:t>
      </w:r>
      <w:r w:rsidRPr="00440926">
        <w:rPr>
          <w:color w:val="000000" w:themeColor="text1"/>
          <w:sz w:val="28"/>
          <w:szCs w:val="28"/>
        </w:rPr>
        <w:t>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 </w:t>
      </w:r>
      <w:hyperlink r:id="rId9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от 2 марта 2007 года N 25-ФЗ "О муниципальной службе в Российской Федерации"</w:t>
        </w:r>
      </w:hyperlink>
      <w:r w:rsidRPr="00440926">
        <w:rPr>
          <w:color w:val="000000" w:themeColor="text1"/>
          <w:sz w:val="28"/>
          <w:szCs w:val="28"/>
        </w:rPr>
        <w:t> (далее - </w:t>
      </w:r>
      <w:hyperlink r:id="rId10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Федеральный закон "О муниципальной службе в Российской Федерации"</w:t>
        </w:r>
      </w:hyperlink>
      <w:r w:rsidRPr="00440926">
        <w:rPr>
          <w:color w:val="000000" w:themeColor="text1"/>
          <w:sz w:val="28"/>
          <w:szCs w:val="28"/>
        </w:rPr>
        <w:t>), </w:t>
      </w:r>
      <w:hyperlink r:id="rId11" w:anchor="7D20K3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от 25 декабря 2008 года N 273-ФЗ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 (далее - </w:t>
      </w:r>
      <w:hyperlink r:id="rId12" w:anchor="7D20K3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Федеральный закон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).</w:t>
      </w:r>
    </w:p>
    <w:p w14:paraId="5B159B7E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2. Комиссии в своей деятельности руководствуются </w:t>
      </w:r>
      <w:hyperlink r:id="rId13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Конституцией Российской Федерации</w:t>
        </w:r>
      </w:hyperlink>
      <w:r w:rsidRPr="00440926">
        <w:rPr>
          <w:color w:val="000000" w:themeColor="text1"/>
          <w:sz w:val="28"/>
          <w:szCs w:val="28"/>
        </w:rPr>
        <w:t>, </w:t>
      </w:r>
      <w:hyperlink r:id="rId14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Конституцией Республики Башкортостан</w:t>
        </w:r>
      </w:hyperlink>
      <w:r w:rsidRPr="00440926">
        <w:rPr>
          <w:color w:val="000000" w:themeColor="text1"/>
          <w:sz w:val="28"/>
          <w:szCs w:val="28"/>
        </w:rPr>
        <w:t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14:paraId="66FB2A1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3. Основной задачей комиссий является содействие органам местного самоуправления:</w:t>
      </w:r>
    </w:p>
    <w:p w14:paraId="4C8A446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5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"О муниципальной службе в Российской Федерации"</w:t>
        </w:r>
      </w:hyperlink>
      <w:r w:rsidRPr="00440926">
        <w:rPr>
          <w:color w:val="000000" w:themeColor="text1"/>
          <w:sz w:val="28"/>
          <w:szCs w:val="28"/>
        </w:rPr>
        <w:t>, </w:t>
      </w:r>
      <w:hyperlink r:id="rId16" w:anchor="7D20K3" w:history="1">
        <w:r w:rsidRPr="00440926">
          <w:rPr>
            <w:rStyle w:val="aa"/>
            <w:color w:val="000000" w:themeColor="text1"/>
            <w:sz w:val="28"/>
            <w:szCs w:val="28"/>
          </w:rPr>
          <w:t>Федеральным законом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6F6E8538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br/>
      </w:r>
    </w:p>
    <w:p w14:paraId="7DF9ADD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E8E7AD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14:paraId="6B0BD921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14:paraId="4095C26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14:paraId="4C4F7CD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0748638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6. В состав комиссии входят:</w:t>
      </w:r>
    </w:p>
    <w:p w14:paraId="314DC47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председатель комиссии - заместитель руководителя органа местного самоуправления;</w:t>
      </w:r>
    </w:p>
    <w:p w14:paraId="0F771D4B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14:paraId="67AB76B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14:paraId="37F6850D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14:paraId="075B2881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14:paraId="4F2D9C1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14:paraId="23CA76F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8. 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 w:rsidRPr="00440926">
        <w:rPr>
          <w:color w:val="000000" w:themeColor="text1"/>
          <w:sz w:val="28"/>
          <w:szCs w:val="28"/>
        </w:rPr>
        <w:t>межпоселенческая</w:t>
      </w:r>
      <w:proofErr w:type="spellEnd"/>
      <w:r w:rsidRPr="00440926">
        <w:rPr>
          <w:color w:val="000000" w:themeColor="text1"/>
          <w:sz w:val="28"/>
          <w:szCs w:val="28"/>
        </w:rPr>
        <w:t xml:space="preserve"> комиссия.</w:t>
      </w:r>
    </w:p>
    <w:p w14:paraId="29430D0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9. 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 w:rsidRPr="00440926">
        <w:rPr>
          <w:color w:val="000000" w:themeColor="text1"/>
          <w:sz w:val="28"/>
          <w:szCs w:val="28"/>
        </w:rPr>
        <w:t>межпоселенческой</w:t>
      </w:r>
      <w:proofErr w:type="spellEnd"/>
      <w:r w:rsidRPr="00440926">
        <w:rPr>
          <w:color w:val="000000" w:themeColor="text1"/>
          <w:sz w:val="28"/>
          <w:szCs w:val="28"/>
        </w:rPr>
        <w:t xml:space="preserve"> комиссии могут быть включены по согласованию руководители и специалисты муниципальных предприятий и учреждений, а </w:t>
      </w:r>
      <w:r w:rsidRPr="00440926">
        <w:rPr>
          <w:color w:val="000000" w:themeColor="text1"/>
          <w:sz w:val="28"/>
          <w:szCs w:val="28"/>
        </w:rPr>
        <w:lastRenderedPageBreak/>
        <w:t>также представители администрации соответствующего муниципального района.</w:t>
      </w:r>
    </w:p>
    <w:p w14:paraId="0C57352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10. Руководитель органа местного самоуправления может принять решение о включении в состав комиссии:</w:t>
      </w:r>
    </w:p>
    <w:p w14:paraId="089E3BA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14:paraId="396381D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14:paraId="3979A8FE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11. 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14:paraId="0B54EA7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12.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53B3E16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6DADDC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14. В заседаниях комиссии с правом совещательного голоса участвуют:</w:t>
      </w:r>
    </w:p>
    <w:p w14:paraId="057BA97D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7421D3B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50C4BD6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15. Заседание комиссии считается правомочным, если на нем присутствует не менее двух третей от общего числа членов комиссии. </w:t>
      </w:r>
      <w:r w:rsidRPr="00440926">
        <w:rPr>
          <w:color w:val="000000" w:themeColor="text1"/>
          <w:sz w:val="28"/>
          <w:szCs w:val="28"/>
        </w:rPr>
        <w:lastRenderedPageBreak/>
        <w:t>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14:paraId="26A2AD5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9E016A1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 Основаниями для проведения заседания комиссии являются:</w:t>
      </w:r>
    </w:p>
    <w:p w14:paraId="34D0F14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 </w:t>
      </w:r>
      <w:hyperlink r:id="rId17" w:anchor="64U0IK" w:history="1">
        <w:r w:rsidRPr="00440926">
          <w:rPr>
            <w:rStyle w:val="aa"/>
            <w:color w:val="000000" w:themeColor="text1"/>
            <w:sz w:val="28"/>
            <w:szCs w:val="28"/>
          </w:rPr>
          <w:t>Закону Республики Башкортостан "О муниципальной службе в Республике Башкортостан"</w:t>
        </w:r>
      </w:hyperlink>
      <w:r w:rsidRPr="00440926">
        <w:rPr>
          <w:color w:val="000000" w:themeColor="text1"/>
          <w:sz w:val="28"/>
          <w:szCs w:val="28"/>
        </w:rPr>
        <w:t> (далее - Положение о проверке достоверности и полноты сведений), материалов проверки, свидетельствующих:</w:t>
      </w:r>
    </w:p>
    <w:p w14:paraId="4EC54C58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</w:p>
    <w:p w14:paraId="020EA91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77A422F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14:paraId="7849C29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0BB108F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6377164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A9EF4A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6F1C16A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поступившее в соответствии с </w:t>
      </w:r>
      <w:hyperlink r:id="rId18" w:anchor="7EA0KG" w:history="1">
        <w:r w:rsidRPr="00440926">
          <w:rPr>
            <w:rStyle w:val="aa"/>
            <w:color w:val="000000" w:themeColor="text1"/>
            <w:sz w:val="28"/>
            <w:szCs w:val="28"/>
          </w:rPr>
          <w:t>частью 4 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 и </w:t>
      </w:r>
      <w:hyperlink r:id="rId19" w:anchor="7EI0KJ" w:history="1">
        <w:r w:rsidRPr="00440926">
          <w:rPr>
            <w:rStyle w:val="aa"/>
            <w:color w:val="000000" w:themeColor="text1"/>
            <w:sz w:val="28"/>
            <w:szCs w:val="28"/>
          </w:rPr>
          <w:t>статьей 64.1 Трудового кодекса Российской Федерации</w:t>
        </w:r>
      </w:hyperlink>
      <w:r w:rsidRPr="00440926">
        <w:rPr>
          <w:color w:val="000000" w:themeColor="text1"/>
          <w:sz w:val="28"/>
          <w:szCs w:val="28"/>
        </w:rPr>
        <w:t> 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239E3E7E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8D02D3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17.1. 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</w:t>
      </w:r>
      <w:r w:rsidRPr="00440926">
        <w:rPr>
          <w:color w:val="000000" w:themeColor="text1"/>
          <w:sz w:val="28"/>
          <w:szCs w:val="28"/>
        </w:rPr>
        <w:lastRenderedPageBreak/>
        <w:t>обращения с учетом требований </w:t>
      </w:r>
      <w:hyperlink r:id="rId20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.</w:t>
      </w:r>
    </w:p>
    <w:p w14:paraId="356418E2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17.2. 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C1B77E2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17.3. Уведомление, указанное в подпункте "г"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 </w:t>
      </w:r>
      <w:hyperlink r:id="rId21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.</w:t>
      </w:r>
    </w:p>
    <w:p w14:paraId="24D2F48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17.4. Уведомления, указанные в абзаце четвертом подпункта "б" и подпункте "д" пункта 17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4BFB3682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17.5. 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"б", подпунктах "г" и "д" пункта 17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F66E8C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14:paraId="29FDD691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"б", подпунктах "г" и "д" пункта 17 настоящего Положения;</w:t>
      </w:r>
    </w:p>
    <w:p w14:paraId="0A1D474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044370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"г" и "д" пункта 17 настоящего Положения, а также рекомендации для принятия одного из решений в соответствии с пунктами 25, 25.1, 26.2, 26.3 настоящего Положения или иного решения.</w:t>
      </w:r>
    </w:p>
    <w:p w14:paraId="73FFBEE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54BF9C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3EB9974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14:paraId="70ECD4FB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14:paraId="48B393C0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C37FC40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19.1. 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AD4F25F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19.2. Уведомления, указанные в подпунктах "г" и "д" пункта 17 настоящего Положения, рассматриваются на очередном (плановом) заседании комиссии.</w:t>
      </w:r>
    </w:p>
    <w:p w14:paraId="56631F8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Pr="00440926">
        <w:rPr>
          <w:color w:val="000000" w:themeColor="text1"/>
          <w:sz w:val="28"/>
          <w:szCs w:val="28"/>
        </w:rPr>
        <w:lastRenderedPageBreak/>
        <w:t>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"д" пункта 17 настоящего Положения.</w:t>
      </w:r>
    </w:p>
    <w:p w14:paraId="33BD18A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20.1. Заседания комиссии могут проводиться в отсутствие муниципального служащего или гражданина в случае:</w:t>
      </w:r>
    </w:p>
    <w:p w14:paraId="786737E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если в обращении, заявлении или уведомлении, предусмотренных подпунктами "б" и "д"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AD94B9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6D3617F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F41D0A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AEE1E1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23. 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14:paraId="0C050B2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14:paraId="3889DD3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BF85F1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24. 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14:paraId="22650CF0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19AE184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Pr="00440926">
        <w:rPr>
          <w:color w:val="000000" w:themeColor="text1"/>
          <w:sz w:val="28"/>
          <w:szCs w:val="28"/>
        </w:rPr>
        <w:lastRenderedPageBreak/>
        <w:t>местного самоуправления применить к муниципальному служащему конкретную меру ответственности.</w:t>
      </w:r>
    </w:p>
    <w:p w14:paraId="46E5FB0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25. 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14:paraId="7FDC7EA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48F3CC92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14:paraId="4BFBD94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25.1. 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14:paraId="17CB434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BE09D08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22F53C7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351E2F3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 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14:paraId="62057C4F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77ED92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85DDA6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440926">
        <w:rPr>
          <w:color w:val="000000" w:themeColor="text1"/>
          <w:sz w:val="28"/>
          <w:szCs w:val="28"/>
        </w:rPr>
        <w:lastRenderedPageBreak/>
        <w:t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3390797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26.1. По итогам рассмотрения вопросов, указанных в подпунктах "а", "б", "г" и "д" пункта 17 настоящего Положения, при наличии к тому оснований комиссия может принять иное решение, чем это предусмотрено пунктами 23 - 26, 26.2 и 26.3 настоящего Положения. Основания и мотивы принятия такого решения должны быть отражены в протоколе заседания комиссии.</w:t>
      </w:r>
    </w:p>
    <w:p w14:paraId="489067C1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26.2. 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66E92051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 </w:t>
      </w:r>
      <w:hyperlink r:id="rId22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 ввиду того, что в его должностные (служебные) обязанности функции по муниципальному управлению этой организацией не входили;</w:t>
      </w:r>
    </w:p>
    <w:p w14:paraId="1889AF0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50C4CB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3" w:anchor="7E20KC" w:history="1">
        <w:r w:rsidRPr="00440926">
          <w:rPr>
            <w:rStyle w:val="aa"/>
            <w:color w:val="000000" w:themeColor="text1"/>
            <w:sz w:val="28"/>
            <w:szCs w:val="28"/>
          </w:rPr>
          <w:t>статьи 12 Федерального закона "О противодействии коррупции"</w:t>
        </w:r>
      </w:hyperlink>
      <w:r w:rsidRPr="00440926">
        <w:rPr>
          <w:color w:val="000000" w:themeColor="text1"/>
          <w:sz w:val="28"/>
          <w:szCs w:val="28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73E8435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26.3. По итогам рассмотрения вопроса, указанного в подпункте "д" пункта 17 настоящего Положения, комиссия принимает одно из следующих решений:</w:t>
      </w:r>
    </w:p>
    <w:p w14:paraId="306CAE2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461317B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</w:t>
      </w:r>
      <w:r w:rsidRPr="00440926">
        <w:rPr>
          <w:color w:val="000000" w:themeColor="text1"/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14:paraId="2FB42170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27. По итогам рассмотрения вопроса, предусмотренного подпунктом "в" пункта 17 настоящего Положения, комиссия принимает соответствующее решение.</w:t>
      </w:r>
    </w:p>
    <w:p w14:paraId="2C7392C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28.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14:paraId="68D325B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29. 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75A277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14:paraId="28A88EC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31. В протоколе заседания комиссии указываются:</w:t>
      </w:r>
    </w:p>
    <w:p w14:paraId="6579D82E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14:paraId="0E675AE5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E16B22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14:paraId="37BE178E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129A66B3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486298C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098BC32B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ж) другие сведения;</w:t>
      </w:r>
    </w:p>
    <w:p w14:paraId="51CAF6ED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з) результаты голосования;</w:t>
      </w:r>
    </w:p>
    <w:p w14:paraId="726FC5AD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и) решение и обоснование его принятия.</w:t>
      </w:r>
    </w:p>
    <w:p w14:paraId="44FF670C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32. Член комиссии, не согласный с ее решением, вправе в письменной форме изложить свое мнение, которое подлежит обязательному приобщению </w:t>
      </w:r>
      <w:r w:rsidRPr="00440926">
        <w:rPr>
          <w:color w:val="000000" w:themeColor="text1"/>
          <w:sz w:val="28"/>
          <w:szCs w:val="28"/>
        </w:rPr>
        <w:lastRenderedPageBreak/>
        <w:t>к протоколу заседания комиссии и с которым должен быть ознакомлен муниципальный служащий.</w:t>
      </w:r>
    </w:p>
    <w:p w14:paraId="1521121A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30C021A6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55D7AB9B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DDF2C07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14:paraId="05A8F6C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E0F7819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>37.1.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27F2814" w14:textId="77777777" w:rsidR="00C32A00" w:rsidRPr="00440926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40926">
        <w:rPr>
          <w:color w:val="000000" w:themeColor="text1"/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</w:t>
      </w:r>
      <w:r w:rsidRPr="00440926">
        <w:rPr>
          <w:color w:val="000000" w:themeColor="text1"/>
          <w:sz w:val="28"/>
          <w:szCs w:val="28"/>
        </w:rPr>
        <w:lastRenderedPageBreak/>
        <w:t>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14:paraId="13316EAB" w14:textId="77777777" w:rsidR="00D14FA0" w:rsidRPr="00440926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6A6F6312" w14:textId="77777777" w:rsidR="00D14FA0" w:rsidRPr="00440926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E389848" w14:textId="77777777"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6C36EDD3" w14:textId="77777777"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24EB888" w14:textId="77777777"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7109FD10" w14:textId="77777777" w:rsidR="00C32A00" w:rsidRPr="00440926" w:rsidRDefault="00C32A0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273E4FD7" w14:textId="77777777"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C89BCDB" w14:textId="77777777"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6B1ED78D" w14:textId="77777777"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19402CB1" w14:textId="77777777"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4DFF4E81" w14:textId="77777777" w:rsidR="00D14FA0" w:rsidRPr="00440926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14:paraId="56737A49" w14:textId="77777777" w:rsidR="00B172D3" w:rsidRPr="00440926" w:rsidRDefault="00B172D3" w:rsidP="00440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172D3" w:rsidRPr="00440926" w:rsidSect="000A347E">
      <w:headerReference w:type="default" r:id="rId24"/>
      <w:footerReference w:type="default" r:id="rId25"/>
      <w:pgSz w:w="11900" w:h="16800"/>
      <w:pgMar w:top="1134" w:right="851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5584" w14:textId="77777777" w:rsidR="002718F1" w:rsidRDefault="002718F1" w:rsidP="00D14FA0">
      <w:pPr>
        <w:spacing w:after="0" w:line="240" w:lineRule="auto"/>
      </w:pPr>
      <w:r>
        <w:separator/>
      </w:r>
    </w:p>
  </w:endnote>
  <w:endnote w:type="continuationSeparator" w:id="0">
    <w:p w14:paraId="1362DC14" w14:textId="77777777" w:rsidR="002718F1" w:rsidRDefault="002718F1" w:rsidP="00D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6140CD" w14:paraId="13034CD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89E9D05" w14:textId="77777777" w:rsidR="006140CD" w:rsidRDefault="006140C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7FABB27" w14:textId="77777777" w:rsidR="006140CD" w:rsidRDefault="006140C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8EACE90" w14:textId="77777777" w:rsidR="006140CD" w:rsidRDefault="006140C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DCAC" w14:textId="77777777" w:rsidR="002718F1" w:rsidRDefault="002718F1" w:rsidP="00D14FA0">
      <w:pPr>
        <w:spacing w:after="0" w:line="240" w:lineRule="auto"/>
      </w:pPr>
      <w:r>
        <w:separator/>
      </w:r>
    </w:p>
  </w:footnote>
  <w:footnote w:type="continuationSeparator" w:id="0">
    <w:p w14:paraId="1D7AD205" w14:textId="77777777" w:rsidR="002718F1" w:rsidRDefault="002718F1" w:rsidP="00D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902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981622" w14:textId="77777777" w:rsidR="006140CD" w:rsidRPr="00D14FA0" w:rsidRDefault="00900E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4F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40CD" w:rsidRPr="00D14F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6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6161C" w14:textId="77777777" w:rsidR="006140CD" w:rsidRDefault="00614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AB"/>
    <w:rsid w:val="000045F9"/>
    <w:rsid w:val="000A347E"/>
    <w:rsid w:val="00122667"/>
    <w:rsid w:val="00210C27"/>
    <w:rsid w:val="002718F1"/>
    <w:rsid w:val="002F3950"/>
    <w:rsid w:val="003D0140"/>
    <w:rsid w:val="003F5393"/>
    <w:rsid w:val="00440926"/>
    <w:rsid w:val="00474964"/>
    <w:rsid w:val="004C2227"/>
    <w:rsid w:val="0052726D"/>
    <w:rsid w:val="00546B2B"/>
    <w:rsid w:val="0061351D"/>
    <w:rsid w:val="006140CD"/>
    <w:rsid w:val="00697FAB"/>
    <w:rsid w:val="006E308B"/>
    <w:rsid w:val="0071768E"/>
    <w:rsid w:val="008749CC"/>
    <w:rsid w:val="00886436"/>
    <w:rsid w:val="008F0FB8"/>
    <w:rsid w:val="00900E59"/>
    <w:rsid w:val="00977B46"/>
    <w:rsid w:val="009A2DDA"/>
    <w:rsid w:val="00A13779"/>
    <w:rsid w:val="00AA2758"/>
    <w:rsid w:val="00AB7C0D"/>
    <w:rsid w:val="00B172D3"/>
    <w:rsid w:val="00B57C3A"/>
    <w:rsid w:val="00B9401F"/>
    <w:rsid w:val="00C048AE"/>
    <w:rsid w:val="00C32A00"/>
    <w:rsid w:val="00C352C6"/>
    <w:rsid w:val="00CB6904"/>
    <w:rsid w:val="00D14FA0"/>
    <w:rsid w:val="00D35D76"/>
    <w:rsid w:val="00D76011"/>
    <w:rsid w:val="00DC1056"/>
    <w:rsid w:val="00E200A3"/>
    <w:rsid w:val="00E4754C"/>
    <w:rsid w:val="00EE4E0E"/>
    <w:rsid w:val="00F10525"/>
    <w:rsid w:val="00F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45CE"/>
  <w15:docId w15:val="{008BF78A-298E-4F9C-A983-EE589021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904"/>
  </w:style>
  <w:style w:type="paragraph" w:styleId="2">
    <w:name w:val="heading 2"/>
    <w:basedOn w:val="a"/>
    <w:link w:val="20"/>
    <w:uiPriority w:val="9"/>
    <w:qFormat/>
    <w:rsid w:val="00C32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A0"/>
  </w:style>
  <w:style w:type="paragraph" w:styleId="a5">
    <w:name w:val="footer"/>
    <w:basedOn w:val="a"/>
    <w:link w:val="a6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A0"/>
  </w:style>
  <w:style w:type="paragraph" w:styleId="a7">
    <w:name w:val="Balloon Text"/>
    <w:basedOn w:val="a"/>
    <w:link w:val="a8"/>
    <w:uiPriority w:val="99"/>
    <w:semiHidden/>
    <w:unhideWhenUsed/>
    <w:rsid w:val="00B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2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05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3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3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52726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213526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35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44617411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9021352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30664" TargetMode="External"/><Relationship Id="rId23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030664" TargetMode="External"/><Relationship Id="rId19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0664" TargetMode="External"/><Relationship Id="rId14" Type="http://schemas.openxmlformats.org/officeDocument/2006/relationships/hyperlink" Target="https://docs.cntd.ru/document/935100256" TargetMode="External"/><Relationship Id="rId22" Type="http://schemas.openxmlformats.org/officeDocument/2006/relationships/hyperlink" Target="https://docs.cntd.ru/document/9021352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E3EF-978E-49AD-8BDC-3E7EC9D7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пк</cp:lastModifiedBy>
  <cp:revision>11</cp:revision>
  <cp:lastPrinted>2024-08-01T11:28:00Z</cp:lastPrinted>
  <dcterms:created xsi:type="dcterms:W3CDTF">2024-05-02T10:33:00Z</dcterms:created>
  <dcterms:modified xsi:type="dcterms:W3CDTF">2024-08-01T11:28:00Z</dcterms:modified>
</cp:coreProperties>
</file>